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2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86"/>
        <w:gridCol w:w="1771"/>
      </w:tblGrid>
      <w:tr w:rsidR="00D6322C" w:rsidRPr="001646ED" w:rsidTr="001646ED">
        <w:trPr>
          <w:trHeight w:val="2"/>
        </w:trPr>
        <w:tc>
          <w:tcPr>
            <w:tcW w:w="38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6322C" w:rsidRPr="001646ED" w:rsidTr="001646ED">
        <w:trPr>
          <w:trHeight w:val="2"/>
        </w:trPr>
        <w:tc>
          <w:tcPr>
            <w:tcW w:w="38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 w:rsidP="001646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1646ED"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="001646ED"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Карсунской</w:t>
            </w:r>
            <w:proofErr w:type="spellEnd"/>
            <w:r w:rsidR="001646ED"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СШ им. Д.Н. Гусева</w:t>
            </w:r>
          </w:p>
        </w:tc>
      </w:tr>
      <w:tr w:rsidR="00D6322C" w:rsidRPr="001646ED" w:rsidTr="001646ED">
        <w:trPr>
          <w:trHeight w:val="2"/>
        </w:trPr>
        <w:tc>
          <w:tcPr>
            <w:tcW w:w="20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1646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1646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Н.А.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Кабакова</w:t>
            </w:r>
            <w:proofErr w:type="spellEnd"/>
          </w:p>
        </w:tc>
      </w:tr>
      <w:tr w:rsidR="00D6322C" w:rsidRPr="001646ED" w:rsidTr="001646ED">
        <w:trPr>
          <w:trHeight w:val="2"/>
        </w:trPr>
        <w:tc>
          <w:tcPr>
            <w:tcW w:w="38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1646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___ </w:t>
            </w:r>
            <w:proofErr w:type="gram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</w:t>
            </w:r>
          </w:p>
        </w:tc>
      </w:tr>
    </w:tbl>
    <w:p w:rsidR="00D6322C" w:rsidRPr="001646ED" w:rsidRDefault="0043204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ПОЛИТИКА</w:t>
      </w:r>
    </w:p>
    <w:p w:rsidR="00D6322C" w:rsidRPr="001646ED" w:rsidRDefault="0043204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обработки персональных данных</w:t>
      </w:r>
      <w:r w:rsidRPr="00164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1646ED" w:rsidRPr="001646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1646ED" w:rsidRPr="001646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Карсунской</w:t>
      </w:r>
      <w:proofErr w:type="spellEnd"/>
      <w:r w:rsidR="001646ED" w:rsidRPr="001646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СШ им. Д.Н. Гусева</w:t>
      </w:r>
    </w:p>
    <w:p w:rsidR="00D6322C" w:rsidRPr="001646ED" w:rsidRDefault="00D6322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6322C" w:rsidRPr="001646ED" w:rsidRDefault="0043204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Настоящая политика обработки персональных данных </w:t>
      </w:r>
      <w:r w:rsidR="001646ED"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1646ED"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Карсунской</w:t>
      </w:r>
      <w:proofErr w:type="spellEnd"/>
      <w:r w:rsidR="001646ED"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 им. Д.Н. Гусева </w:t>
      </w: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(далее – Политика) определяет цели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 в </w:t>
      </w:r>
      <w:r w:rsidR="001646ED"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1646ED"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Карсунской</w:t>
      </w:r>
      <w:proofErr w:type="spellEnd"/>
      <w:r w:rsidR="001646ED"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СШ им. Д.Н. Гусева</w:t>
      </w:r>
      <w:proofErr w:type="gramEnd"/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</w:t>
      </w:r>
      <w:r w:rsidRPr="001646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Школа).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Локальные нормативные акты и иные документы, регламентирующие обработку персональных данных в Школе, разрабатываются с учетом положений Политики.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Действие Политики распространяется на персональные данные, которые Школа обрабатывает с использованием и без использования средств автоматизации.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В Политике используются следующие понятия:</w:t>
      </w:r>
    </w:p>
    <w:p w:rsidR="00D6322C" w:rsidRPr="001646ED" w:rsidRDefault="00432041" w:rsidP="001646ED">
      <w:pPr>
        <w:numPr>
          <w:ilvl w:val="0"/>
          <w:numId w:val="1"/>
        </w:numPr>
        <w:tabs>
          <w:tab w:val="clear" w:pos="720"/>
          <w:tab w:val="num" w:pos="851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D6322C" w:rsidRPr="001646ED" w:rsidRDefault="00432041" w:rsidP="001646ED">
      <w:pPr>
        <w:numPr>
          <w:ilvl w:val="0"/>
          <w:numId w:val="1"/>
        </w:numPr>
        <w:tabs>
          <w:tab w:val="clear" w:pos="720"/>
          <w:tab w:val="num" w:pos="851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персональные данные, разрешенные субъектом персональных данных для распространения, –</w:t>
      </w:r>
      <w:r w:rsidRPr="001646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от 27.07.2006 № 152-ФЗ (далее – Закон);</w:t>
      </w:r>
    </w:p>
    <w:p w:rsidR="00D6322C" w:rsidRPr="001646ED" w:rsidRDefault="00432041" w:rsidP="001646ED">
      <w:pPr>
        <w:numPr>
          <w:ilvl w:val="0"/>
          <w:numId w:val="1"/>
        </w:numPr>
        <w:tabs>
          <w:tab w:val="clear" w:pos="720"/>
          <w:tab w:val="num" w:pos="851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персональных данных (оператор) – Школа –</w:t>
      </w:r>
      <w:r w:rsidRPr="001646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юридическое лицо, самостоятельно или совместно с другими лицами организующее и (или) осуществляющее обработку персональных данных,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D6322C" w:rsidRPr="001646ED" w:rsidRDefault="00432041" w:rsidP="001646ED">
      <w:pPr>
        <w:numPr>
          <w:ilvl w:val="0"/>
          <w:numId w:val="1"/>
        </w:numPr>
        <w:tabs>
          <w:tab w:val="clear" w:pos="720"/>
          <w:tab w:val="num" w:pos="851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  <w:proofErr w:type="gramEnd"/>
    </w:p>
    <w:p w:rsidR="00D6322C" w:rsidRPr="001646ED" w:rsidRDefault="00432041" w:rsidP="001646ED">
      <w:pPr>
        <w:numPr>
          <w:ilvl w:val="0"/>
          <w:numId w:val="1"/>
        </w:numPr>
        <w:tabs>
          <w:tab w:val="clear" w:pos="720"/>
          <w:tab w:val="num" w:pos="851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D6322C" w:rsidRPr="001646ED" w:rsidRDefault="00432041" w:rsidP="001646ED">
      <w:pPr>
        <w:numPr>
          <w:ilvl w:val="0"/>
          <w:numId w:val="1"/>
        </w:numPr>
        <w:tabs>
          <w:tab w:val="clear" w:pos="720"/>
          <w:tab w:val="num" w:pos="851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D6322C" w:rsidRPr="001646ED" w:rsidRDefault="00432041" w:rsidP="001646ED">
      <w:pPr>
        <w:numPr>
          <w:ilvl w:val="0"/>
          <w:numId w:val="1"/>
        </w:numPr>
        <w:tabs>
          <w:tab w:val="clear" w:pos="720"/>
          <w:tab w:val="num" w:pos="851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D6322C" w:rsidRPr="001646ED" w:rsidRDefault="00432041" w:rsidP="001646ED">
      <w:pPr>
        <w:numPr>
          <w:ilvl w:val="0"/>
          <w:numId w:val="1"/>
        </w:numPr>
        <w:tabs>
          <w:tab w:val="clear" w:pos="720"/>
          <w:tab w:val="num" w:pos="851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D6322C" w:rsidRPr="001646ED" w:rsidRDefault="00432041" w:rsidP="001646ED">
      <w:pPr>
        <w:numPr>
          <w:ilvl w:val="0"/>
          <w:numId w:val="1"/>
        </w:numPr>
        <w:tabs>
          <w:tab w:val="clear" w:pos="720"/>
          <w:tab w:val="num" w:pos="851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D6322C" w:rsidRPr="001646ED" w:rsidRDefault="00432041" w:rsidP="001646ED">
      <w:pPr>
        <w:numPr>
          <w:ilvl w:val="0"/>
          <w:numId w:val="1"/>
        </w:numPr>
        <w:tabs>
          <w:tab w:val="clear" w:pos="720"/>
          <w:tab w:val="num" w:pos="851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D6322C" w:rsidRPr="001646ED" w:rsidRDefault="00432041" w:rsidP="001646ED">
      <w:pPr>
        <w:numPr>
          <w:ilvl w:val="0"/>
          <w:numId w:val="1"/>
        </w:numPr>
        <w:tabs>
          <w:tab w:val="clear" w:pos="720"/>
          <w:tab w:val="num" w:pos="851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D6322C" w:rsidRPr="001646ED" w:rsidRDefault="00432041" w:rsidP="001646ED">
      <w:pPr>
        <w:numPr>
          <w:ilvl w:val="0"/>
          <w:numId w:val="1"/>
        </w:numPr>
        <w:tabs>
          <w:tab w:val="clear" w:pos="720"/>
          <w:tab w:val="num" w:pos="851"/>
        </w:tabs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Школа как оператор персональных данных обязана: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1.5.5.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1.5.6.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</w:t>
      </w:r>
      <w:proofErr w:type="spellStart"/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proofErr w:type="spellEnd"/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поручителем по которому является субъект персональных данных, или иным соглашением между Школой и субъектом персональных данных.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1.5.7. Принимать меры, необходимые и достаточные для обеспечения выполнения обязанностей, предусмотренных Законом и принятыми в соответствии с ним нормативными правовыми актами.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Школа вправе: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1.6.1. 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законодательством о персональных данных.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1.6.2. 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1.6.3. 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1.6.4.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Школы, обязано соблюдать принципы и правила обработки персональных данных, предусмотренные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 Работники, совершеннолетние учащиеся, родители несовершеннолетних учащихся, иные субъекты персональных данных (далее - субъекты персональных данных) обязаны: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1.7.1. В случаях, предусмотренных законодательством, предоставлять Школе достоверные персональные данные.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1.7.2. При изменении персональных данных, обнаружении ошибок или неточностей в них незамедлительно сообщать об этом Школе.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 Субъекты персональных данных вправе: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1.8.2. Требовать от Школы уточнить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1.8.3. Дополнить персональные данные оценочного характера заявлением, выражающим собственную точку зрения.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1.8.4. Обжаловать действия или бездействие Школы в уполномоченном органе по защите прав субъектов персональных данных или в судебном порядке.</w:t>
      </w:r>
    </w:p>
    <w:p w:rsidR="00D6322C" w:rsidRPr="001646ED" w:rsidRDefault="00432041" w:rsidP="001646E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Правовые основания обработки персональных данных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Правовыми основаниями обработки персональных данных в Школе являются устав и нормативные правовые акты, для исполнения которых и в соответствии с которыми Школа осуществляет обработку персональных данных, в том числе:</w:t>
      </w:r>
    </w:p>
    <w:p w:rsidR="00D6322C" w:rsidRPr="001646ED" w:rsidRDefault="00432041" w:rsidP="001646E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Трудовой кодекс, иные нормативные правовые акты, содержащие нормы трудового права;</w:t>
      </w:r>
    </w:p>
    <w:p w:rsidR="00D6322C" w:rsidRPr="001646ED" w:rsidRDefault="00432041" w:rsidP="001646E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646ED">
        <w:rPr>
          <w:rFonts w:ascii="Times New Roman" w:hAnsi="Times New Roman" w:cs="Times New Roman"/>
          <w:color w:val="000000"/>
          <w:sz w:val="24"/>
          <w:szCs w:val="24"/>
        </w:rPr>
        <w:t>Бюджетный</w:t>
      </w:r>
      <w:proofErr w:type="spellEnd"/>
      <w:r w:rsidRPr="00164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46ED">
        <w:rPr>
          <w:rFonts w:ascii="Times New Roman" w:hAnsi="Times New Roman" w:cs="Times New Roman"/>
          <w:color w:val="000000"/>
          <w:sz w:val="24"/>
          <w:szCs w:val="24"/>
        </w:rPr>
        <w:t>кодекс</w:t>
      </w:r>
      <w:proofErr w:type="spellEnd"/>
      <w:r w:rsidRPr="001646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6322C" w:rsidRPr="001646ED" w:rsidRDefault="00432041" w:rsidP="001646E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</w:rPr>
        <w:t>Налоговый кодекс;</w:t>
      </w:r>
    </w:p>
    <w:p w:rsidR="00D6322C" w:rsidRPr="001646ED" w:rsidRDefault="00432041" w:rsidP="001646ED">
      <w:pPr>
        <w:numPr>
          <w:ilvl w:val="0"/>
          <w:numId w:val="2"/>
        </w:numPr>
        <w:tabs>
          <w:tab w:val="clear" w:pos="720"/>
          <w:tab w:val="num" w:pos="851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Гражданский кодекс;</w:t>
      </w:r>
    </w:p>
    <w:p w:rsidR="00D6322C" w:rsidRPr="001646ED" w:rsidRDefault="00432041" w:rsidP="001646ED">
      <w:pPr>
        <w:numPr>
          <w:ilvl w:val="0"/>
          <w:numId w:val="2"/>
        </w:numPr>
        <w:tabs>
          <w:tab w:val="clear" w:pos="720"/>
          <w:tab w:val="num" w:pos="851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</w:rPr>
        <w:t>Семейный кодекс;</w:t>
      </w:r>
    </w:p>
    <w:p w:rsidR="00D6322C" w:rsidRPr="001646ED" w:rsidRDefault="00432041" w:rsidP="001646ED">
      <w:pPr>
        <w:numPr>
          <w:ilvl w:val="0"/>
          <w:numId w:val="2"/>
        </w:numPr>
        <w:tabs>
          <w:tab w:val="clear" w:pos="720"/>
          <w:tab w:val="num" w:pos="851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закон от 29.12.2012 № 273-ФЗ «Об образовании в Российской Федерации» и принятые в соответствии с ним нормативные правовые акты;</w:t>
      </w:r>
    </w:p>
    <w:p w:rsidR="00D6322C" w:rsidRPr="001646ED" w:rsidRDefault="00432041" w:rsidP="001646ED">
      <w:pPr>
        <w:numPr>
          <w:ilvl w:val="0"/>
          <w:numId w:val="2"/>
        </w:numPr>
        <w:tabs>
          <w:tab w:val="clear" w:pos="720"/>
          <w:tab w:val="num" w:pos="851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социальное, пенсионное и страховое законодательство Российской Федерации;</w:t>
      </w:r>
    </w:p>
    <w:p w:rsidR="00D6322C" w:rsidRPr="001646ED" w:rsidRDefault="00432041" w:rsidP="001646ED">
      <w:pPr>
        <w:numPr>
          <w:ilvl w:val="0"/>
          <w:numId w:val="2"/>
        </w:numPr>
        <w:tabs>
          <w:tab w:val="clear" w:pos="720"/>
          <w:tab w:val="num" w:pos="851"/>
        </w:tabs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 в сфере безопасности, в том числе антитеррористической защищенности.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Правовыми основаниями обработки персональных данных в Школе также являются договоры с физическими лицами, заявления (согласия, доверенности) учащихся и родителей (законных представителей) несовершеннолетних учащихся, согласия на обработку персональных данных.</w:t>
      </w:r>
    </w:p>
    <w:p w:rsidR="00D6322C" w:rsidRPr="001646ED" w:rsidRDefault="0043204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74"/>
        <w:gridCol w:w="6097"/>
        <w:gridCol w:w="2302"/>
      </w:tblGrid>
      <w:tr w:rsidR="00D6322C" w:rsidRPr="00C95F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 w:rsidP="006A79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Цель обработки: </w:t>
            </w:r>
            <w:r w:rsidR="006A79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 соблюдения законодательства РФ в сфере образования</w:t>
            </w:r>
          </w:p>
        </w:tc>
      </w:tr>
      <w:tr w:rsidR="00D6322C" w:rsidRPr="001646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164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</w:t>
            </w:r>
            <w:r w:rsidRPr="00164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</w:tr>
      <w:tr w:rsidR="00D6322C" w:rsidRPr="001646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D6322C" w:rsidRPr="001646ED" w:rsidRDefault="0043204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D6322C" w:rsidRPr="001646ED" w:rsidRDefault="0043204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D6322C" w:rsidRPr="001646ED" w:rsidRDefault="0043204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D6322C" w:rsidRPr="001646ED" w:rsidRDefault="0043204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(фотография, видео);</w:t>
            </w:r>
          </w:p>
          <w:p w:rsidR="00D6322C" w:rsidRPr="001646ED" w:rsidRDefault="0043204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D6322C" w:rsidRPr="001646ED" w:rsidRDefault="0043204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D6322C" w:rsidRPr="001646ED" w:rsidRDefault="0043204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6322C" w:rsidRPr="00C95F0D" w:rsidRDefault="0043204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95F0D" w:rsidRPr="001646ED" w:rsidRDefault="00C95F0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семейное</w:t>
            </w:r>
            <w:proofErr w:type="spellEnd"/>
            <w:r w:rsidRPr="00C9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5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</w:p>
          <w:p w:rsidR="00D6322C" w:rsidRPr="001646ED" w:rsidRDefault="0043204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D6322C" w:rsidRDefault="0043204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C95F0D" w:rsidRPr="001646ED" w:rsidRDefault="00C95F0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5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 документа, содержащиеся в свидетельстве о рождении</w:t>
            </w:r>
          </w:p>
          <w:p w:rsidR="00D6322C" w:rsidRPr="001646ED" w:rsidRDefault="0043204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 об успеваемости обучающегося и другие сведения, образующиеся в процессе реализации образовательной программы;</w:t>
            </w:r>
          </w:p>
          <w:p w:rsidR="00D6322C" w:rsidRPr="001646ED" w:rsidRDefault="00432041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D6322C" w:rsidRPr="00C95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Обучающиеся, их родители (законные представители)</w:t>
            </w:r>
          </w:p>
        </w:tc>
      </w:tr>
      <w:tr w:rsidR="00D6322C" w:rsidRPr="00C95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D6322C" w:rsidRPr="001646ED" w:rsidRDefault="0043204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D6322C" w:rsidRPr="001646ED" w:rsidRDefault="00432041">
            <w:pPr>
              <w:numPr>
                <w:ilvl w:val="0"/>
                <w:numId w:val="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внесения персональных данных в журналы, реестры и информационные </w:t>
            </w:r>
            <w:proofErr w:type="gram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Школы.</w:t>
            </w:r>
          </w:p>
        </w:tc>
      </w:tr>
      <w:tr w:rsidR="00D6322C" w:rsidRPr="00C95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срока реализации образовательной программы</w:t>
            </w:r>
          </w:p>
        </w:tc>
      </w:tr>
      <w:tr w:rsidR="00D6322C" w:rsidRPr="00C95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D6322C" w:rsidRPr="00C95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D6322C" w:rsidRPr="00C95F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 w:rsidP="006A79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Цель обработки: </w:t>
            </w:r>
            <w:r w:rsidR="006A79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ведение кадрового и бухгалтерского учета</w:t>
            </w:r>
          </w:p>
        </w:tc>
      </w:tr>
      <w:tr w:rsidR="001646ED" w:rsidRPr="001646ED" w:rsidTr="00DB07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6ED" w:rsidRPr="001646ED" w:rsidRDefault="001646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6ED" w:rsidRPr="001646ED" w:rsidRDefault="001646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6ED" w:rsidRPr="001646ED" w:rsidRDefault="001646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</w:t>
            </w:r>
            <w:proofErr w:type="spellEnd"/>
            <w:r w:rsidRPr="00164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 w:rsidRPr="001646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1646ED" w:rsidRPr="006A79C4" w:rsidTr="000A62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6ED" w:rsidRPr="001646ED" w:rsidRDefault="001646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6ED" w:rsidRPr="001646ED" w:rsidRDefault="001646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1646ED" w:rsidRPr="001646ED" w:rsidRDefault="001646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пол;</w:t>
            </w:r>
          </w:p>
          <w:p w:rsidR="001646ED" w:rsidRPr="001646ED" w:rsidRDefault="001646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гражданство;</w:t>
            </w:r>
          </w:p>
          <w:p w:rsidR="001646ED" w:rsidRPr="001646ED" w:rsidRDefault="001646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 место рождения;</w:t>
            </w:r>
          </w:p>
          <w:p w:rsidR="001646ED" w:rsidRPr="001646ED" w:rsidRDefault="001646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(фотография);</w:t>
            </w:r>
          </w:p>
          <w:p w:rsidR="001646ED" w:rsidRPr="001646ED" w:rsidRDefault="001646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1646ED" w:rsidRPr="001646ED" w:rsidRDefault="001646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по месту жительства;</w:t>
            </w:r>
          </w:p>
          <w:p w:rsidR="001646ED" w:rsidRPr="001646ED" w:rsidRDefault="001646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646ED" w:rsidRPr="001646ED" w:rsidRDefault="001646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 данные;</w:t>
            </w:r>
          </w:p>
          <w:p w:rsidR="001646ED" w:rsidRPr="001646ED" w:rsidRDefault="001646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1646ED" w:rsidRPr="001646ED" w:rsidRDefault="001646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1646ED" w:rsidRPr="001646ED" w:rsidRDefault="001646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1646ED" w:rsidRPr="001646ED" w:rsidRDefault="001646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семейное положение, наличие детей, родственные связи;</w:t>
            </w:r>
          </w:p>
          <w:p w:rsidR="001646ED" w:rsidRPr="001646ED" w:rsidRDefault="001646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1646ED" w:rsidRPr="001646ED" w:rsidRDefault="001646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646ED" w:rsidRPr="001646ED" w:rsidRDefault="001646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воинском учете;</w:t>
            </w:r>
          </w:p>
          <w:p w:rsidR="001646ED" w:rsidRPr="001646ED" w:rsidRDefault="001646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инвалидности;</w:t>
            </w:r>
          </w:p>
          <w:p w:rsidR="001646ED" w:rsidRPr="001646ED" w:rsidRDefault="001646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удержании алиментов;</w:t>
            </w:r>
          </w:p>
          <w:p w:rsidR="001646ED" w:rsidRPr="001646ED" w:rsidRDefault="001646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 о доходе с предыдущего места работы;</w:t>
            </w:r>
          </w:p>
          <w:p w:rsidR="001646ED" w:rsidRPr="001646ED" w:rsidRDefault="001646ED">
            <w:pPr>
              <w:numPr>
                <w:ilvl w:val="0"/>
                <w:numId w:val="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6ED" w:rsidRPr="006A79C4" w:rsidRDefault="001646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79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 о состоянии здоровья</w:t>
            </w:r>
            <w:r w:rsidR="006A79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6A79C4" w:rsidRPr="006A79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 о судимости</w:t>
            </w:r>
          </w:p>
        </w:tc>
      </w:tr>
      <w:tr w:rsidR="00D6322C" w:rsidRPr="00C95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Работники, кандидаты на работу (соискатели)</w:t>
            </w:r>
          </w:p>
        </w:tc>
      </w:tr>
      <w:tr w:rsidR="00D6322C" w:rsidRPr="00C95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D6322C" w:rsidRPr="001646ED" w:rsidRDefault="00432041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D6322C" w:rsidRPr="001646ED" w:rsidRDefault="00432041">
            <w:pPr>
              <w:numPr>
                <w:ilvl w:val="0"/>
                <w:numId w:val="6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внесения персональных данных в журналы, реестры и информационные </w:t>
            </w:r>
            <w:proofErr w:type="gram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Школы</w:t>
            </w:r>
          </w:p>
        </w:tc>
      </w:tr>
      <w:tr w:rsidR="00D6322C" w:rsidRPr="00C95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срока действия трудового договора. Для кандидатов – в течение срока, необходимого для рассмотрения кандидатуры и заключения трудового договора</w:t>
            </w:r>
          </w:p>
        </w:tc>
      </w:tr>
      <w:tr w:rsidR="00D6322C" w:rsidRPr="00C95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D6322C" w:rsidRPr="00C95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D6322C" w:rsidRPr="00C95F0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Цель обработки: реализация гражданско-правовых договоров, стороной, </w:t>
            </w:r>
            <w:proofErr w:type="spellStart"/>
            <w:r w:rsidRPr="001646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выгодоприобретателем</w:t>
            </w:r>
            <w:proofErr w:type="spellEnd"/>
            <w:r w:rsidRPr="001646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или получателем которых является Школа</w:t>
            </w:r>
          </w:p>
        </w:tc>
      </w:tr>
      <w:tr w:rsidR="00D6322C" w:rsidRPr="001646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D6322C" w:rsidRPr="00C95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отчество;</w:t>
            </w:r>
          </w:p>
          <w:p w:rsidR="00D6322C" w:rsidRPr="001646ED" w:rsidRDefault="00432041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паспортные данные;</w:t>
            </w:r>
          </w:p>
          <w:p w:rsidR="00D6322C" w:rsidRPr="001646ED" w:rsidRDefault="00432041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D6322C" w:rsidRPr="001646ED" w:rsidRDefault="00432041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6322C" w:rsidRPr="001646ED" w:rsidRDefault="00432041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номер налогоплательщика;</w:t>
            </w:r>
          </w:p>
          <w:p w:rsidR="00D6322C" w:rsidRPr="001646ED" w:rsidRDefault="00432041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расчетного счета;</w:t>
            </w:r>
          </w:p>
          <w:p w:rsidR="00D6322C" w:rsidRPr="001646ED" w:rsidRDefault="00432041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банковской карты;</w:t>
            </w:r>
          </w:p>
          <w:p w:rsidR="00D6322C" w:rsidRPr="001646ED" w:rsidRDefault="00432041">
            <w:pPr>
              <w:numPr>
                <w:ilvl w:val="0"/>
                <w:numId w:val="7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D6322C" w:rsidRPr="001646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Контрагенты, партнеры, стороны договора</w:t>
            </w:r>
          </w:p>
        </w:tc>
      </w:tr>
      <w:tr w:rsidR="00D6322C" w:rsidRPr="00C95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D6322C" w:rsidRPr="001646ED" w:rsidRDefault="00432041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D6322C" w:rsidRPr="001646ED" w:rsidRDefault="00432041">
            <w:pPr>
              <w:numPr>
                <w:ilvl w:val="0"/>
                <w:numId w:val="8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Школы</w:t>
            </w:r>
          </w:p>
        </w:tc>
      </w:tr>
      <w:tr w:rsidR="00D6322C" w:rsidRPr="00C95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D6322C" w:rsidRPr="00C95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D6322C" w:rsidRPr="00C95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D6322C" w:rsidRPr="002B526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2B5262" w:rsidRDefault="00432041" w:rsidP="002B52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2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Цель обработки: </w:t>
            </w:r>
            <w:r w:rsidR="002B52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 соблюдения законодательства РФ о безопасности</w:t>
            </w:r>
          </w:p>
        </w:tc>
      </w:tr>
      <w:tr w:rsidR="00D6322C" w:rsidRPr="001646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</w:tr>
      <w:tr w:rsidR="00D6322C" w:rsidRPr="001646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</w:t>
            </w: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фамилия, имя, отчество;</w:t>
            </w:r>
          </w:p>
          <w:p w:rsidR="00D6322C" w:rsidRPr="001646ED" w:rsidRDefault="0043204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паспортные данные;</w:t>
            </w:r>
          </w:p>
          <w:p w:rsidR="00D6322C" w:rsidRPr="001646ED" w:rsidRDefault="0043204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D6322C" w:rsidRPr="001646ED" w:rsidRDefault="00432041">
            <w:pPr>
              <w:numPr>
                <w:ilvl w:val="0"/>
                <w:numId w:val="9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D6322C" w:rsidRPr="001646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Посетители Школы</w:t>
            </w:r>
          </w:p>
        </w:tc>
      </w:tr>
      <w:tr w:rsidR="00D6322C" w:rsidRPr="00C95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D6322C" w:rsidRPr="001646ED" w:rsidRDefault="00432041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D6322C" w:rsidRPr="001646ED" w:rsidRDefault="00432041">
            <w:pPr>
              <w:numPr>
                <w:ilvl w:val="0"/>
                <w:numId w:val="10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документы Школы</w:t>
            </w:r>
          </w:p>
        </w:tc>
      </w:tr>
      <w:tr w:rsidR="00D6322C" w:rsidRPr="00C95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периода нахождения посетителя на территории Школы</w:t>
            </w:r>
          </w:p>
        </w:tc>
      </w:tr>
      <w:tr w:rsidR="00D6322C" w:rsidRPr="00C95F0D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D6322C" w:rsidRPr="00C95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22C" w:rsidRPr="001646ED" w:rsidRDefault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2B5F97" w:rsidRPr="00C95F0D" w:rsidTr="005941B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F97" w:rsidRPr="002B5F97" w:rsidRDefault="002B5F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2B5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Цель обработки: установление с субъектом</w:t>
            </w:r>
            <w:r w:rsidR="002B52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персональных данных</w:t>
            </w:r>
            <w:r w:rsidRPr="002B5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обратной связи, посредством электронных сообщений, включая обработку запросов и заявок от субъекта</w:t>
            </w:r>
          </w:p>
        </w:tc>
      </w:tr>
      <w:tr w:rsidR="002B5F97" w:rsidRPr="001646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F97" w:rsidRPr="001646ED" w:rsidRDefault="002B5F97" w:rsidP="00824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F97" w:rsidRPr="001646ED" w:rsidRDefault="002B5F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2B5F97" w:rsidRPr="001646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F97" w:rsidRPr="001646ED" w:rsidRDefault="002B5F97" w:rsidP="00824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F97" w:rsidRPr="002B5F97" w:rsidRDefault="002B5F97" w:rsidP="002B5F9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фамилия, имя, отчество; </w:t>
            </w:r>
          </w:p>
          <w:p w:rsidR="002B5F97" w:rsidRPr="002B5F97" w:rsidRDefault="002B5F97" w:rsidP="002B5F9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F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B5F97" w:rsidRPr="001646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F97" w:rsidRPr="001646ED" w:rsidRDefault="002B5F97" w:rsidP="00824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F97" w:rsidRPr="002B5F97" w:rsidRDefault="002B5F97" w:rsidP="002B5F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B5F97">
              <w:rPr>
                <w:rFonts w:ascii="Times New Roman" w:hAnsi="Times New Roman" w:cs="Times New Roman"/>
                <w:sz w:val="24"/>
              </w:rPr>
              <w:t>Посетители</w:t>
            </w:r>
            <w:proofErr w:type="spellEnd"/>
            <w:r w:rsidRPr="002B5F9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B5F97">
              <w:rPr>
                <w:rFonts w:ascii="Times New Roman" w:hAnsi="Times New Roman" w:cs="Times New Roman"/>
                <w:sz w:val="24"/>
              </w:rPr>
              <w:t>сайта</w:t>
            </w:r>
            <w:proofErr w:type="spellEnd"/>
            <w:r w:rsidRPr="002B5F97">
              <w:rPr>
                <w:rFonts w:ascii="Times New Roman" w:hAnsi="Times New Roman" w:cs="Times New Roman"/>
                <w:sz w:val="24"/>
                <w:lang w:val="ru-RU"/>
              </w:rPr>
              <w:t xml:space="preserve"> Школы</w:t>
            </w:r>
          </w:p>
        </w:tc>
      </w:tr>
      <w:tr w:rsidR="002B5F97" w:rsidRPr="00C95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F97" w:rsidRPr="001646ED" w:rsidRDefault="002B5F97" w:rsidP="00824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F97" w:rsidRDefault="002B5F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B5F97" w:rsidRPr="002B5F97" w:rsidRDefault="002B5F97" w:rsidP="00CD50C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получение персональных данных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средствам</w:t>
            </w:r>
            <w:r w:rsidR="00225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заполнения формы обратной связи и отправки сообщения на сайте Школы</w:t>
            </w: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субъект</w:t>
            </w:r>
            <w:r w:rsidR="00225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</w:t>
            </w: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персональных данных</w:t>
            </w:r>
            <w:r w:rsidR="00432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B5F97" w:rsidRPr="00C95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F97" w:rsidRPr="001646ED" w:rsidRDefault="002B5F97" w:rsidP="00824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F97" w:rsidRPr="00225B8D" w:rsidRDefault="00225B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5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      </w:r>
          </w:p>
        </w:tc>
      </w:tr>
      <w:tr w:rsidR="002B5F97" w:rsidRPr="00C95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F97" w:rsidRPr="001646ED" w:rsidRDefault="002B5F97" w:rsidP="00824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F97" w:rsidRPr="00225B8D" w:rsidRDefault="00225B8D" w:rsidP="004320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5B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Оператор осуществляет хранение персональных данных не дольше, чем этого требуют цели обработки персональных данных, если срок хранения персональных данных не установлен федеральным законом.</w:t>
            </w:r>
          </w:p>
        </w:tc>
      </w:tr>
      <w:tr w:rsidR="002B5F97" w:rsidRPr="00C95F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F97" w:rsidRPr="001646ED" w:rsidRDefault="002B5F97" w:rsidP="00824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5F97" w:rsidRPr="001646ED" w:rsidRDefault="005436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6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  <w:r w:rsidR="004320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D6322C" w:rsidRPr="001646ED" w:rsidRDefault="0043204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Условия обработки персональных данных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4.1. </w:t>
      </w:r>
      <w:proofErr w:type="gramStart"/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 в соответствии с законодательством о персональных данных и локальными нормативными актами Школы.</w:t>
      </w:r>
      <w:proofErr w:type="gramEnd"/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Все персональные данные Школа получает от субъекта персональных данных, а в случаях, когда субъект персональных данных несовершеннолетний, – от его родителей (законных представителей).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 Получение </w:t>
      </w:r>
      <w:proofErr w:type="gramStart"/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обработку персональных данных, разрешенных субъектом персональных данных для распространения, Школа осуществляет с соблюдением запретов и условий, предусмотренных Законом.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</w:rPr>
        <w:t>4.4. Школа обрабатывает персональные данные:</w:t>
      </w:r>
    </w:p>
    <w:p w:rsidR="00D6322C" w:rsidRPr="001646ED" w:rsidRDefault="00432041" w:rsidP="001646ED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</w:rPr>
        <w:t>без использования средств автоматизации;</w:t>
      </w:r>
    </w:p>
    <w:p w:rsidR="00D6322C" w:rsidRPr="001646ED" w:rsidRDefault="00432041" w:rsidP="001646ED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использованием средств автоматизации в программах и информационных системах: «1С: Зарплата и кадры», </w:t>
      </w:r>
      <w:r w:rsid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1646ED"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АИС «Сетевой Город. Образование»</w:t>
      </w:r>
      <w:r w:rsid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Хранение персональных данных: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4.5.1. Школа хранит персональные данные в течение срока, необходимого для достижения целей их обработки, а документы, содержащие персональные данные, – в течение срока хранения документов, предусмотренного номенклатурой дел, с учетом архивных сроков хранения.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4.5.2. Персональные данные, зафиксированные на бумажных носителях, хранятся в запираемых шкафах либо в запираемых помещениях, доступ к которым ограничен.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4.5.3. Персональные данные, обрабатываемые с использованием средств автоматизации, хранятся в таком порядке и на условиях, чтобы исключить неправомерный или случайный доступ к ним, уничтожение, изменение, блокирование, копирование, предоставление, распространение персональных данных, а также иные неправомерные действия в отношении персональных данных.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Лица, ответственные за обработку персональных данных в Школе, прекращают их обрабатывать в следующих случаях:</w:t>
      </w:r>
    </w:p>
    <w:p w:rsidR="00D6322C" w:rsidRPr="001646ED" w:rsidRDefault="00432041" w:rsidP="001646ED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достигнуты цели обработки персональных данных;</w:t>
      </w:r>
    </w:p>
    <w:p w:rsidR="00D6322C" w:rsidRPr="001646ED" w:rsidRDefault="00432041" w:rsidP="001646ED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истек срок действия согласия на обработку персональных данных;</w:t>
      </w:r>
    </w:p>
    <w:p w:rsidR="00D6322C" w:rsidRPr="001646ED" w:rsidRDefault="00432041" w:rsidP="001646ED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отозвано согласие на обработку персональных данных;</w:t>
      </w:r>
    </w:p>
    <w:p w:rsidR="00D6322C" w:rsidRPr="001646ED" w:rsidRDefault="00432041" w:rsidP="001646ED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646ED">
        <w:rPr>
          <w:rFonts w:ascii="Times New Roman" w:hAnsi="Times New Roman" w:cs="Times New Roman"/>
          <w:color w:val="000000"/>
          <w:sz w:val="24"/>
          <w:szCs w:val="24"/>
        </w:rPr>
        <w:t>обработка</w:t>
      </w:r>
      <w:proofErr w:type="spellEnd"/>
      <w:proofErr w:type="gramEnd"/>
      <w:r w:rsidRPr="00164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46ED">
        <w:rPr>
          <w:rFonts w:ascii="Times New Roman" w:hAnsi="Times New Roman" w:cs="Times New Roman"/>
          <w:color w:val="000000"/>
          <w:sz w:val="24"/>
          <w:szCs w:val="24"/>
        </w:rPr>
        <w:t>персональных</w:t>
      </w:r>
      <w:proofErr w:type="spellEnd"/>
      <w:r w:rsidRPr="00164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46ED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proofErr w:type="spellEnd"/>
      <w:r w:rsidRPr="00164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46ED">
        <w:rPr>
          <w:rFonts w:ascii="Times New Roman" w:hAnsi="Times New Roman" w:cs="Times New Roman"/>
          <w:color w:val="000000"/>
          <w:sz w:val="24"/>
          <w:szCs w:val="24"/>
        </w:rPr>
        <w:t>неправомерна</w:t>
      </w:r>
      <w:proofErr w:type="spellEnd"/>
      <w:r w:rsidRPr="001646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</w:rPr>
        <w:t>4.7. Передача персональных данных: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4.7.1. Школа обеспечивает конфиденциальность персональных данных.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4.7.2. Школа передает персональные данные третьим лицам в следующих случаях:</w:t>
      </w:r>
    </w:p>
    <w:p w:rsidR="00D6322C" w:rsidRPr="001646ED" w:rsidRDefault="00432041" w:rsidP="001646ED">
      <w:pPr>
        <w:numPr>
          <w:ilvl w:val="0"/>
          <w:numId w:val="13"/>
        </w:numPr>
        <w:tabs>
          <w:tab w:val="clear" w:pos="720"/>
          <w:tab w:val="num" w:pos="851"/>
        </w:tabs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 персональных данных дал согласие на передачу своих данных;</w:t>
      </w:r>
    </w:p>
    <w:p w:rsidR="00D6322C" w:rsidRPr="001646ED" w:rsidRDefault="00432041" w:rsidP="001646ED">
      <w:pPr>
        <w:numPr>
          <w:ilvl w:val="0"/>
          <w:numId w:val="13"/>
        </w:numPr>
        <w:tabs>
          <w:tab w:val="clear" w:pos="720"/>
          <w:tab w:val="num" w:pos="851"/>
        </w:tabs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передать данные необходимо в соответствии с требованиями законодательства в рамках установленной процедуры.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4.7.3. Школа не осуществляет трансграничную передачу персональных данных.</w:t>
      </w:r>
    </w:p>
    <w:p w:rsidR="00D6322C" w:rsidRPr="001646ED" w:rsidRDefault="00432041" w:rsidP="001646E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Актуализация, исправление, удаление и уничтожение персональных данных, ответы на запросы субъектов персональных данных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Школа 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стороной, получателем (</w:t>
      </w:r>
      <w:proofErr w:type="spellStart"/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proofErr w:type="spellEnd"/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по которому является субъект персональных данных.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Уничтожение документов (носителей), содержащих персональные данные, производится в соответствии с Порядком уничтожения и обезличивания персональных данных Школы в зависимости от типа носителя персональных данных, в том числе путем измельчения шредере, стирания или форматирования электронного носителя.</w:t>
      </w:r>
    </w:p>
    <w:p w:rsidR="00D6322C" w:rsidRPr="001646ED" w:rsidRDefault="00432041" w:rsidP="001646E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46ED">
        <w:rPr>
          <w:rFonts w:ascii="Times New Roman" w:hAnsi="Times New Roman" w:cs="Times New Roman"/>
          <w:color w:val="000000"/>
          <w:sz w:val="24"/>
          <w:szCs w:val="24"/>
          <w:lang w:val="ru-RU"/>
        </w:rPr>
        <w:t>5.7. По запросу субъекта персональных данных или его законного представителя Школа сообщает ему информацию об обработке персональных данных субъекта в сроки и в порядке, установленном Законом.</w:t>
      </w:r>
    </w:p>
    <w:sectPr w:rsidR="00D6322C" w:rsidRPr="001646ED" w:rsidSect="001646ED">
      <w:pgSz w:w="11907" w:h="16839"/>
      <w:pgMar w:top="567" w:right="850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53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666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000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E25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A5E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F02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6553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636E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9F44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6611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6F7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897589"/>
    <w:multiLevelType w:val="hybridMultilevel"/>
    <w:tmpl w:val="BC825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B31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A74DA1"/>
    <w:multiLevelType w:val="hybridMultilevel"/>
    <w:tmpl w:val="D766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081C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0"/>
  </w:num>
  <w:num w:numId="7">
    <w:abstractNumId w:val="9"/>
  </w:num>
  <w:num w:numId="8">
    <w:abstractNumId w:val="2"/>
  </w:num>
  <w:num w:numId="9">
    <w:abstractNumId w:val="14"/>
  </w:num>
  <w:num w:numId="10">
    <w:abstractNumId w:val="12"/>
  </w:num>
  <w:num w:numId="11">
    <w:abstractNumId w:val="5"/>
  </w:num>
  <w:num w:numId="12">
    <w:abstractNumId w:val="7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646ED"/>
    <w:rsid w:val="00225B8D"/>
    <w:rsid w:val="002B5262"/>
    <w:rsid w:val="002B5F97"/>
    <w:rsid w:val="002D33B1"/>
    <w:rsid w:val="002D3591"/>
    <w:rsid w:val="003514A0"/>
    <w:rsid w:val="00432041"/>
    <w:rsid w:val="004F7E17"/>
    <w:rsid w:val="00543696"/>
    <w:rsid w:val="005A05CE"/>
    <w:rsid w:val="00653AF6"/>
    <w:rsid w:val="006A79C4"/>
    <w:rsid w:val="00B73A5A"/>
    <w:rsid w:val="00C95F0D"/>
    <w:rsid w:val="00CD50CD"/>
    <w:rsid w:val="00D6322C"/>
    <w:rsid w:val="00E438A1"/>
    <w:rsid w:val="00F01E19"/>
    <w:rsid w:val="00F50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B5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Toczar</dc:creator>
  <dc:description>Подготовлено экспертами Актион-МЦФЭР</dc:description>
  <cp:lastModifiedBy>Toczar</cp:lastModifiedBy>
  <cp:revision>3</cp:revision>
  <dcterms:created xsi:type="dcterms:W3CDTF">2024-07-30T07:37:00Z</dcterms:created>
  <dcterms:modified xsi:type="dcterms:W3CDTF">2024-07-30T08:21:00Z</dcterms:modified>
</cp:coreProperties>
</file>