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33" w:rsidRDefault="00337633" w:rsidP="00337633">
      <w:pPr>
        <w:spacing w:after="0" w:line="240" w:lineRule="auto"/>
        <w:jc w:val="center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М</w:t>
      </w:r>
      <w:r w:rsidRPr="00337633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униципальное бюджетное </w:t>
      </w: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общеобразовательное учреждение</w:t>
      </w:r>
    </w:p>
    <w:p w:rsidR="00337633" w:rsidRDefault="00337633" w:rsidP="00337633">
      <w:pPr>
        <w:spacing w:after="0" w:line="240" w:lineRule="auto"/>
        <w:jc w:val="center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  <w:lang w:eastAsia="ru-RU"/>
        </w:rPr>
        <w:t>Карсунская средняя школа имени Д.Н. Гусева</w:t>
      </w:r>
    </w:p>
    <w:p w:rsidR="00337633" w:rsidRPr="00337633" w:rsidRDefault="00337633" w:rsidP="00337633">
      <w:pPr>
        <w:spacing w:after="0" w:line="240" w:lineRule="auto"/>
        <w:jc w:val="center"/>
        <w:rPr>
          <w:rFonts w:ascii="PT Astra Serif" w:hAnsi="PT Astra Serif"/>
          <w:bCs/>
          <w:caps/>
          <w:color w:val="000000"/>
          <w:sz w:val="28"/>
          <w:szCs w:val="28"/>
          <w:lang w:eastAsia="ru-RU"/>
        </w:rPr>
      </w:pPr>
    </w:p>
    <w:p w:rsidR="00337633" w:rsidRPr="00FE6AE9" w:rsidRDefault="00337633" w:rsidP="00337633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  <w:r w:rsidRPr="00FE6AE9"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  <w:t xml:space="preserve">Перечень </w:t>
      </w:r>
    </w:p>
    <w:p w:rsidR="00337633" w:rsidRDefault="00337633" w:rsidP="00337633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 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физкультурно-спортивной и волонтёрской деятельности, а также на пропаганду научных знаний, творческих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br/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 спортивных достижений, организуемых под патронатом Министерства просвещения и воспитания Ульяновской области в 202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4/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5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337633" w:rsidRDefault="00337633" w:rsidP="003376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3" w:rsidRDefault="00337633"/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977"/>
        <w:gridCol w:w="1276"/>
        <w:gridCol w:w="1701"/>
        <w:gridCol w:w="5386"/>
        <w:gridCol w:w="2977"/>
      </w:tblGrid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  <w:hideMark/>
          </w:tcPr>
          <w:p w:rsidR="00DD162B" w:rsidRPr="000B2DB7" w:rsidRDefault="00DD162B" w:rsidP="005A1F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D162B" w:rsidRPr="000B2DB7" w:rsidRDefault="00DD162B" w:rsidP="005A1F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D162B" w:rsidRPr="000B2DB7" w:rsidRDefault="00DD162B" w:rsidP="005A1F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162B" w:rsidRPr="000B2DB7" w:rsidRDefault="00DD162B" w:rsidP="005A1F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162B" w:rsidRPr="000B2DB7" w:rsidRDefault="00DD162B" w:rsidP="005A1F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D162B" w:rsidRPr="000B2DB7" w:rsidRDefault="00DD162B" w:rsidP="005A1F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D162B" w:rsidRPr="000B2DB7" w:rsidRDefault="00DD162B" w:rsidP="005A1F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- областная краеведческая конференция обучающихся «Ульяновская область – край родной»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Многопрофильная инженерная олимпиада «Звезда»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(техническое направление)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13-18 лет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-апрель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«Южно-Уральский государственный университет»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 направленность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гуманитарная олимпиада школьников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«Умники и умницы Ульяновской области»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 – май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DD162B" w:rsidRPr="008C6B40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отбора участников юнармейских военно-патриотических сборов Приволжского федерального округа «Гвардеец»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(юноши)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 - июнь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Министерство просвещения и воспитания Ульяновской </w:t>
            </w:r>
            <w:proofErr w:type="gramStart"/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области,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</w:t>
            </w:r>
            <w:proofErr w:type="gramEnd"/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государственное бюджетное учреждение «Центр патриотического воспитания Ульяновской области»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C6B40">
              <w:rPr>
                <w:rFonts w:ascii="PT Astra Serif" w:hAnsi="PT Astra Serif"/>
                <w:bCs/>
                <w:sz w:val="24"/>
                <w:szCs w:val="24"/>
              </w:rPr>
              <w:t>Региональный этап всероссийского конкурса научно-технического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bCs/>
                <w:sz w:val="24"/>
                <w:szCs w:val="24"/>
              </w:rPr>
              <w:t>и инновационного творчества «Ш.У.С.Т.Р.И.К.»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 –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Детский технопарк 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Кванториум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ОГБПОУ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технический колледж»,</w:t>
            </w:r>
          </w:p>
          <w:p w:rsidR="00DD162B" w:rsidRPr="008C6B40" w:rsidRDefault="00DD162B" w:rsidP="00DD162B">
            <w:pPr>
              <w:pStyle w:val="a7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Региональный модельный центр дополнительного образования</w:t>
            </w:r>
          </w:p>
          <w:p w:rsidR="00DD162B" w:rsidRPr="008C6B40" w:rsidRDefault="00DD162B" w:rsidP="00DD162B">
            <w:pPr>
              <w:pStyle w:val="a7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Ульяновской области ОГБН ОО «ДТДМ»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направленности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Региональный этап Всероссийского конкурса обучающихся общеобразовательных организаций 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br/>
              <w:t>«Ученик года»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162B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февраль-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март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  <w14:ligatures w14:val="standardContextual"/>
              </w:rPr>
              <w:t>Региональный этап Фестиваля детских и молодёжных театральных коллективов «Театральное Приволжье»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  <w:lang w:eastAsia="ru-RU"/>
                <w14:ligatures w14:val="standardContextual"/>
              </w:rPr>
              <w:t>в рамках реализации общественных проектов Приволжского федерального округа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октябрь– декабрь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Межрегионального химического турнира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13-17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октябрь -декабрь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DD162B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DD162B" w:rsidRPr="000336E2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Многопрофильная инженерная олимпиада «Звезда»,</w:t>
            </w:r>
          </w:p>
          <w:p w:rsidR="00DD162B" w:rsidRPr="008C6B40" w:rsidRDefault="00DD162B" w:rsidP="00DD162B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(естественные науки)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2024 года -апрель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Федеральное государственное автономное образовательное учреждение высшего 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</w:rPr>
              <w:t>«Южно-Уральский государственный университет»,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университет»,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технический университет»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Естественно-научная,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социально-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направленности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Психолого-педагогическая олимпиада</w:t>
            </w:r>
          </w:p>
          <w:p w:rsidR="00DD162B" w:rsidRPr="008C6B40" w:rsidRDefault="00DD162B" w:rsidP="00DD162B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им.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И.Н.Ульянова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15-18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ноябрь - декабрь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 xml:space="preserve">имени </w:t>
            </w:r>
            <w:proofErr w:type="spellStart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 педагогическая направленность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Региональный этап Российской психолого-педагогической олимпиады школьников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им.К.Д.Ушинского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 xml:space="preserve">имени </w:t>
            </w:r>
            <w:proofErr w:type="spellStart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Университетские предметные олимпиады ФГБОУ ВО 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УлГПУ</w:t>
            </w:r>
            <w:proofErr w:type="spellEnd"/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им. И.Н. Ульянова»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- февраль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 xml:space="preserve">имени </w:t>
            </w:r>
            <w:proofErr w:type="spellStart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социально-педагогическая направленности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Университетский конкурс проектов ФГБОУ ВО 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УлГПУ</w:t>
            </w:r>
            <w:proofErr w:type="spellEnd"/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им. И.Н. Ульянова»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2024 года –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 xml:space="preserve">имени </w:t>
            </w:r>
            <w:proofErr w:type="spellStart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социально-педагогическая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направленности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сочинений</w:t>
            </w:r>
          </w:p>
          <w:p w:rsidR="00DD162B" w:rsidRPr="008C6B40" w:rsidRDefault="00DD162B" w:rsidP="00DD162B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года-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конкурса социальных проектов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Всероссийской акции</w:t>
            </w:r>
          </w:p>
          <w:p w:rsidR="00DD162B" w:rsidRPr="00490377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«Я – гражданин России»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декабрь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2024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-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апрель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2025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pStyle w:val="a5"/>
              <w:jc w:val="center"/>
              <w:rPr>
                <w:rFonts w:ascii="PT Astra Serif" w:hAnsi="PT Astra Serif"/>
              </w:rPr>
            </w:pPr>
            <w:r w:rsidRPr="008C6B40">
              <w:rPr>
                <w:rFonts w:ascii="PT Astra Serif" w:eastAsia="Calibri" w:hAnsi="PT Astra Serif"/>
              </w:rPr>
              <w:t>Региональный конкурс «3Д игрушка»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Детский технопарк 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Кванториум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ОГБПОУ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технический колледж»,</w:t>
            </w:r>
          </w:p>
          <w:p w:rsidR="00DD162B" w:rsidRPr="008C6B40" w:rsidRDefault="00DD162B" w:rsidP="00DD162B">
            <w:pPr>
              <w:pStyle w:val="a7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Региональный модельный центр дополнительного образования</w:t>
            </w:r>
          </w:p>
          <w:p w:rsidR="00DD162B" w:rsidRPr="008C6B40" w:rsidRDefault="00DD162B" w:rsidP="00DD162B">
            <w:pPr>
              <w:pStyle w:val="a7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исследовательских проектов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 педагогическая направленность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Игра «Что? Где? Когда?»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февраль-апрель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слёта юных туристов: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- зимний областной туристский слёт обучающихся,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- летний областной туристский слёт обучающихся</w:t>
            </w:r>
          </w:p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13-17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февраль- июнь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DD162B" w:rsidRPr="0046796D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«Решение изобретательских задач»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март-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социально-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  <w14:ligatures w14:val="standardContextual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DD162B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«Робототехника»</w:t>
            </w:r>
          </w:p>
          <w:p w:rsidR="00DD162B" w:rsidRPr="00AD09AD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«Агентство технологического развития Ульяновской области»,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 цифрового образования детей «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IT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-куб»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детско-юношеского фестиваля «Ворошиловский стрелок»</w:t>
            </w: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14-15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март 2025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Областное государственное бюджетное учреждение Учебно-методический центр военно-патриотического воспитания «Авангард» 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имени </w:t>
            </w:r>
            <w:proofErr w:type="spellStart"/>
            <w:proofErr w:type="gramStart"/>
            <w:r w:rsidRPr="008C6B40">
              <w:rPr>
                <w:rFonts w:ascii="PT Astra Serif" w:eastAsia="Calibri" w:hAnsi="PT Astra Serif"/>
                <w:sz w:val="24"/>
                <w:szCs w:val="24"/>
              </w:rPr>
              <w:t>А.Матросова</w:t>
            </w:r>
            <w:proofErr w:type="spellEnd"/>
            <w:r w:rsidRPr="008C6B40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br/>
              <w:t>Областное</w:t>
            </w:r>
            <w:proofErr w:type="gramEnd"/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государственное бюджетное учреждение «Центр патриотического воспитания Ульяновской области»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творческих проектов учащихся, студентов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:rsidR="00DD162B" w:rsidRPr="008C6B40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DD162B" w:rsidRPr="008C6B40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  <w:p w:rsidR="00DD162B" w:rsidRPr="008C6B40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DD162B" w:rsidRPr="000B2DB7" w:rsidTr="00337633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DD162B" w:rsidRPr="00337633" w:rsidRDefault="00DD162B" w:rsidP="0033763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69" w:hanging="22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 xml:space="preserve">Региональный этап Международного конкурса-фестиваля декоративно-прикладного </w:t>
            </w: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lastRenderedPageBreak/>
              <w:t>творчества «Пасхальное яйцо 2024»</w:t>
            </w:r>
          </w:p>
          <w:p w:rsidR="00DD162B" w:rsidRPr="008C6B40" w:rsidRDefault="00DD162B" w:rsidP="00DD162B">
            <w:pPr>
              <w:pStyle w:val="a7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lastRenderedPageBreak/>
              <w:t>6-17 лет</w:t>
            </w:r>
          </w:p>
        </w:tc>
        <w:tc>
          <w:tcPr>
            <w:tcW w:w="1701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14:ligatures w14:val="standardContextual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январь– март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14:ligatures w14:val="standardContextual"/>
              </w:rPr>
              <w:t>2025 года</w:t>
            </w:r>
          </w:p>
        </w:tc>
        <w:tc>
          <w:tcPr>
            <w:tcW w:w="5386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977" w:type="dxa"/>
            <w:shd w:val="clear" w:color="auto" w:fill="auto"/>
          </w:tcPr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DD162B" w:rsidRPr="008C6B40" w:rsidRDefault="00DD162B" w:rsidP="00DD162B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</w:tr>
    </w:tbl>
    <w:p w:rsidR="00163897" w:rsidRDefault="00163897"/>
    <w:p w:rsidR="00337633" w:rsidRDefault="00337633"/>
    <w:p w:rsidR="00337633" w:rsidRPr="00337633" w:rsidRDefault="00337633">
      <w:pPr>
        <w:rPr>
          <w:rFonts w:ascii="PT Astra Serif" w:hAnsi="PT Astra Serif"/>
        </w:rPr>
      </w:pPr>
    </w:p>
    <w:p w:rsidR="00337633" w:rsidRPr="00337633" w:rsidRDefault="00337633">
      <w:pPr>
        <w:rPr>
          <w:rFonts w:ascii="PT Astra Serif" w:hAnsi="PT Astra Serif"/>
          <w:sz w:val="28"/>
          <w:szCs w:val="28"/>
        </w:rPr>
      </w:pPr>
      <w:r w:rsidRPr="00337633">
        <w:rPr>
          <w:rFonts w:ascii="PT Astra Serif" w:hAnsi="PT Astra Serif"/>
          <w:sz w:val="28"/>
          <w:szCs w:val="28"/>
        </w:rPr>
        <w:t xml:space="preserve">Директор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</w:t>
      </w:r>
      <w:r w:rsidRPr="00337633">
        <w:rPr>
          <w:rFonts w:ascii="PT Astra Serif" w:hAnsi="PT Astra Serif"/>
          <w:sz w:val="28"/>
          <w:szCs w:val="28"/>
        </w:rPr>
        <w:t xml:space="preserve">         Н.А. </w:t>
      </w:r>
      <w:proofErr w:type="spellStart"/>
      <w:r w:rsidRPr="00337633">
        <w:rPr>
          <w:rFonts w:ascii="PT Astra Serif" w:hAnsi="PT Astra Serif"/>
          <w:sz w:val="28"/>
          <w:szCs w:val="28"/>
        </w:rPr>
        <w:t>Кабакова</w:t>
      </w:r>
      <w:proofErr w:type="spellEnd"/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Default="00337633">
      <w:pPr>
        <w:rPr>
          <w:rFonts w:ascii="PT Astra Serif" w:hAnsi="PT Astra Serif"/>
        </w:rPr>
      </w:pPr>
    </w:p>
    <w:p w:rsidR="00337633" w:rsidRPr="00337633" w:rsidRDefault="00337633">
      <w:pPr>
        <w:rPr>
          <w:rFonts w:ascii="PT Astra Serif" w:hAnsi="PT Astra Serif"/>
        </w:rPr>
      </w:pPr>
      <w:bookmarkStart w:id="0" w:name="_GoBack"/>
      <w:bookmarkEnd w:id="0"/>
      <w:r w:rsidRPr="00337633">
        <w:rPr>
          <w:rFonts w:ascii="PT Astra Serif" w:hAnsi="PT Astra Serif"/>
        </w:rPr>
        <w:t>Исполнитель Скалкина С.И., 89084784813</w:t>
      </w:r>
    </w:p>
    <w:sectPr w:rsidR="00337633" w:rsidRPr="00337633" w:rsidSect="00DD162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75A6B"/>
    <w:multiLevelType w:val="hybridMultilevel"/>
    <w:tmpl w:val="F7180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2B"/>
    <w:rsid w:val="00163897"/>
    <w:rsid w:val="00315515"/>
    <w:rsid w:val="00337633"/>
    <w:rsid w:val="00500CA3"/>
    <w:rsid w:val="008D0C46"/>
    <w:rsid w:val="00D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0EAB-1C28-41D8-8D95-2D3A293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0CA3"/>
    <w:pPr>
      <w:spacing w:before="22" w:after="0" w:line="240" w:lineRule="auto"/>
      <w:ind w:left="893" w:hanging="18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0CA3"/>
    <w:pPr>
      <w:spacing w:before="56" w:after="0" w:line="240" w:lineRule="auto"/>
      <w:ind w:left="116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0CA3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00CA3"/>
    <w:rPr>
      <w:rFonts w:ascii="Calibri Light" w:hAnsi="Calibri Light"/>
      <w:b/>
      <w:bCs/>
      <w:i/>
      <w:iCs/>
      <w:sz w:val="28"/>
      <w:szCs w:val="28"/>
    </w:rPr>
  </w:style>
  <w:style w:type="character" w:styleId="a3">
    <w:name w:val="Strong"/>
    <w:qFormat/>
    <w:rsid w:val="00500CA3"/>
    <w:rPr>
      <w:b/>
      <w:bCs/>
    </w:rPr>
  </w:style>
  <w:style w:type="character" w:styleId="a4">
    <w:name w:val="Emphasis"/>
    <w:uiPriority w:val="20"/>
    <w:qFormat/>
    <w:rsid w:val="00500CA3"/>
    <w:rPr>
      <w:i/>
      <w:iCs/>
    </w:rPr>
  </w:style>
  <w:style w:type="paragraph" w:styleId="a5">
    <w:name w:val="No Spacing"/>
    <w:link w:val="a6"/>
    <w:uiPriority w:val="1"/>
    <w:qFormat/>
    <w:rsid w:val="00500CA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500CA3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500C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99"/>
    <w:locked/>
    <w:rsid w:val="00500CA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2024-07-29T11:30:00Z</dcterms:created>
  <dcterms:modified xsi:type="dcterms:W3CDTF">2024-07-29T11:44:00Z</dcterms:modified>
</cp:coreProperties>
</file>